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C996F">
      <w:pPr>
        <w:jc w:val="center"/>
        <w:rPr>
          <w:vertAlign w:val="baseline"/>
        </w:rPr>
      </w:pPr>
      <w:r>
        <w:rPr>
          <w:rFonts w:ascii="宋体" w:hAnsi="宋体" w:eastAsia="宋体" w:cs="宋体"/>
          <w:b/>
          <w:bCs/>
          <w:spacing w:val="-9"/>
          <w:sz w:val="33"/>
          <w:szCs w:val="33"/>
        </w:rPr>
        <w:t>设备购置功能需求</w:t>
      </w:r>
    </w:p>
    <w:p w14:paraId="7DB2F512">
      <w:pPr>
        <w:tabs>
          <w:tab w:val="left" w:pos="5863"/>
        </w:tabs>
        <w:rPr>
          <w:rFonts w:hint="default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申购科室： 信息科           签名：</w:t>
      </w:r>
      <w:r>
        <w:rPr>
          <w:rFonts w:hint="eastAsia"/>
          <w:vertAlign w:val="baseline"/>
          <w:lang w:val="en-US" w:eastAsia="zh-CN"/>
        </w:rPr>
        <w:tab/>
      </w:r>
      <w:r>
        <w:rPr>
          <w:rFonts w:hint="eastAsia"/>
          <w:vertAlign w:val="baseline"/>
          <w:lang w:val="en-US" w:eastAsia="zh-CN"/>
        </w:rPr>
        <w:t>日期：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26514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20" w:type="dxa"/>
            <w:noWrap w:val="0"/>
            <w:vAlign w:val="top"/>
          </w:tcPr>
          <w:p w14:paraId="7FE8A41C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102" w:type="dxa"/>
            <w:gridSpan w:val="5"/>
            <w:noWrap w:val="0"/>
            <w:vAlign w:val="top"/>
          </w:tcPr>
          <w:p w14:paraId="47E5FE90">
            <w:pPr>
              <w:spacing w:line="480" w:lineRule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可移动档案密集架（手摇）</w:t>
            </w:r>
          </w:p>
        </w:tc>
      </w:tr>
      <w:tr w14:paraId="0AE79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420" w:type="dxa"/>
            <w:noWrap w:val="0"/>
            <w:vAlign w:val="top"/>
          </w:tcPr>
          <w:p w14:paraId="56BF11C1"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预算单价 </w:t>
            </w:r>
            <w:r>
              <w:rPr>
                <w:spacing w:val="14"/>
              </w:rPr>
              <w:t>(万元)</w:t>
            </w:r>
          </w:p>
        </w:tc>
        <w:tc>
          <w:tcPr>
            <w:tcW w:w="1420" w:type="dxa"/>
            <w:noWrap w:val="0"/>
            <w:vAlign w:val="top"/>
          </w:tcPr>
          <w:p w14:paraId="31598206">
            <w:pPr>
              <w:rPr>
                <w:vertAlign w:val="baseline"/>
              </w:rPr>
            </w:pPr>
          </w:p>
        </w:tc>
        <w:tc>
          <w:tcPr>
            <w:tcW w:w="1420" w:type="dxa"/>
            <w:noWrap w:val="0"/>
            <w:vAlign w:val="top"/>
          </w:tcPr>
          <w:p w14:paraId="7639FF27">
            <w:pPr>
              <w:pStyle w:val="5"/>
              <w:spacing w:before="42" w:line="219" w:lineRule="auto"/>
              <w:ind w:left="233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  <w:t>数量 (台)</w:t>
            </w:r>
          </w:p>
        </w:tc>
        <w:tc>
          <w:tcPr>
            <w:tcW w:w="1420" w:type="dxa"/>
            <w:noWrap w:val="0"/>
            <w:vAlign w:val="top"/>
          </w:tcPr>
          <w:p w14:paraId="6A6A783F">
            <w:pPr>
              <w:pStyle w:val="5"/>
              <w:spacing w:before="205" w:line="221" w:lineRule="auto"/>
              <w:ind w:left="475" w:leftChars="0"/>
              <w:rPr>
                <w:rFonts w:hint="eastAsia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en-US" w:bidi="ar-SA"/>
              </w:rPr>
            </w:pPr>
          </w:p>
        </w:tc>
        <w:tc>
          <w:tcPr>
            <w:tcW w:w="1421" w:type="dxa"/>
            <w:noWrap w:val="0"/>
            <w:vAlign w:val="top"/>
          </w:tcPr>
          <w:p w14:paraId="0390F110"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预算总金额（万元）</w:t>
            </w:r>
          </w:p>
        </w:tc>
        <w:tc>
          <w:tcPr>
            <w:tcW w:w="1421" w:type="dxa"/>
            <w:noWrap w:val="0"/>
            <w:vAlign w:val="top"/>
          </w:tcPr>
          <w:p w14:paraId="7AAAC6CF">
            <w:pPr>
              <w:rPr>
                <w:vertAlign w:val="baseline"/>
              </w:rPr>
            </w:pPr>
          </w:p>
        </w:tc>
      </w:tr>
      <w:tr w14:paraId="40265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5" w:hRule="atLeast"/>
        </w:trPr>
        <w:tc>
          <w:tcPr>
            <w:tcW w:w="8522" w:type="dxa"/>
            <w:gridSpan w:val="6"/>
            <w:noWrap w:val="0"/>
            <w:vAlign w:val="top"/>
          </w:tcPr>
          <w:p w14:paraId="0465A7C4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主要功能要求：</w:t>
            </w:r>
          </w:p>
          <w:p w14:paraId="25923A46"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21"/>
                <w:szCs w:val="21"/>
                <w:lang w:val="zh-CN"/>
              </w:rPr>
            </w:pPr>
          </w:p>
          <w:p w14:paraId="6177384C">
            <w:pPr>
              <w:numPr>
                <w:ilvl w:val="0"/>
                <w:numId w:val="1"/>
              </w:numPr>
              <w:ind w:left="480" w:leftChars="0" w:firstLine="0" w:firstLineChars="0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移动密集架可单列或多列一起在导轨上行走，每列具有手刹制动装置(自锁柄)。自锁柄在OFF位置时，架体不能移动，在ON位置时，架体可移动，每列架体的侧板上有签框，移动列底盘上有防倾倒装置，移动边列侧板上有锁，导轨的端部有限位装置。</w:t>
            </w:r>
          </w:p>
          <w:p w14:paraId="4894BC94">
            <w:pPr>
              <w:numPr>
                <w:ilvl w:val="0"/>
                <w:numId w:val="1"/>
              </w:numPr>
              <w:ind w:left="480" w:leftChars="0" w:firstLine="0" w:firstLineChars="0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封闭、防尘。</w:t>
            </w:r>
          </w:p>
          <w:p w14:paraId="581E3EDA">
            <w:pPr>
              <w:numPr>
                <w:ilvl w:val="0"/>
                <w:numId w:val="1"/>
              </w:numPr>
              <w:ind w:left="480" w:leftChars="0" w:firstLine="0" w:firstLineChars="0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底盘、架体、门面、侧板等用冷扎钢板。</w:t>
            </w:r>
          </w:p>
          <w:p w14:paraId="49AE3D71">
            <w:pPr>
              <w:numPr>
                <w:ilvl w:val="0"/>
                <w:numId w:val="1"/>
              </w:numPr>
              <w:ind w:left="480" w:leftChars="0" w:firstLine="0" w:firstLineChars="0"/>
              <w:rPr>
                <w:rFonts w:hint="default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场地：长5.73米、宽2.37米、高2.9米。</w:t>
            </w:r>
            <w:bookmarkStart w:id="0" w:name="_GoBack"/>
            <w:bookmarkEnd w:id="0"/>
          </w:p>
        </w:tc>
      </w:tr>
      <w:tr w14:paraId="25834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6"/>
            <w:noWrap w:val="0"/>
            <w:vAlign w:val="top"/>
          </w:tcPr>
          <w:p w14:paraId="2942BB4D"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配置清单：</w:t>
            </w:r>
          </w:p>
        </w:tc>
      </w:tr>
      <w:tr w14:paraId="58E5B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20" w:type="dxa"/>
            <w:noWrap w:val="0"/>
            <w:vAlign w:val="top"/>
          </w:tcPr>
          <w:p w14:paraId="2FC42763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 号</w:t>
            </w:r>
          </w:p>
        </w:tc>
        <w:tc>
          <w:tcPr>
            <w:tcW w:w="4260" w:type="dxa"/>
            <w:gridSpan w:val="3"/>
            <w:noWrap w:val="0"/>
            <w:vAlign w:val="top"/>
          </w:tcPr>
          <w:p w14:paraId="670793CC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   称</w:t>
            </w:r>
          </w:p>
        </w:tc>
        <w:tc>
          <w:tcPr>
            <w:tcW w:w="1421" w:type="dxa"/>
            <w:noWrap w:val="0"/>
            <w:vAlign w:val="top"/>
          </w:tcPr>
          <w:p w14:paraId="45044A1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421" w:type="dxa"/>
            <w:noWrap w:val="0"/>
            <w:vAlign w:val="top"/>
          </w:tcPr>
          <w:p w14:paraId="34D8A7C4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</w:tr>
      <w:tr w14:paraId="05D83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20" w:type="dxa"/>
            <w:noWrap w:val="0"/>
            <w:vAlign w:val="center"/>
          </w:tcPr>
          <w:p w14:paraId="5DB20CA8">
            <w:pPr>
              <w:widowControl/>
              <w:spacing w:line="360" w:lineRule="exact"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60" w:type="dxa"/>
            <w:gridSpan w:val="3"/>
            <w:noWrap w:val="0"/>
            <w:vAlign w:val="center"/>
          </w:tcPr>
          <w:p w14:paraId="63B2A4C3">
            <w:pPr>
              <w:widowControl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5109D7BE">
            <w:pPr>
              <w:widowControl/>
              <w:spacing w:line="360" w:lineRule="exact"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70623D82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C7D9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20" w:type="dxa"/>
            <w:noWrap w:val="0"/>
            <w:vAlign w:val="center"/>
          </w:tcPr>
          <w:p w14:paraId="26E55D7D">
            <w:pPr>
              <w:widowControl/>
              <w:spacing w:line="360" w:lineRule="exact"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60" w:type="dxa"/>
            <w:gridSpan w:val="3"/>
            <w:noWrap w:val="0"/>
            <w:vAlign w:val="center"/>
          </w:tcPr>
          <w:p w14:paraId="0CE14C67">
            <w:pPr>
              <w:widowControl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2C69B11B">
            <w:pPr>
              <w:widowControl/>
              <w:spacing w:line="360" w:lineRule="exact"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71528C4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B3A2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20" w:type="dxa"/>
            <w:noWrap w:val="0"/>
            <w:vAlign w:val="center"/>
          </w:tcPr>
          <w:p w14:paraId="4F7B1099">
            <w:pPr>
              <w:widowControl/>
              <w:spacing w:line="360" w:lineRule="exact"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60" w:type="dxa"/>
            <w:gridSpan w:val="3"/>
            <w:noWrap w:val="0"/>
            <w:vAlign w:val="center"/>
          </w:tcPr>
          <w:p w14:paraId="35C7EA44">
            <w:pPr>
              <w:widowControl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7EE74AB1">
            <w:pPr>
              <w:widowControl/>
              <w:spacing w:line="360" w:lineRule="exact"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794E76BF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CCC2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20" w:type="dxa"/>
            <w:noWrap w:val="0"/>
            <w:vAlign w:val="center"/>
          </w:tcPr>
          <w:p w14:paraId="379FA7BB">
            <w:pPr>
              <w:widowControl/>
              <w:spacing w:line="360" w:lineRule="exact"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60" w:type="dxa"/>
            <w:gridSpan w:val="3"/>
            <w:noWrap w:val="0"/>
            <w:vAlign w:val="center"/>
          </w:tcPr>
          <w:p w14:paraId="25027118">
            <w:pPr>
              <w:widowControl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426AFDF6">
            <w:pPr>
              <w:widowControl/>
              <w:spacing w:line="360" w:lineRule="exact"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1928D76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B9E1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20" w:type="dxa"/>
            <w:noWrap w:val="0"/>
            <w:vAlign w:val="center"/>
          </w:tcPr>
          <w:p w14:paraId="488FD6D0">
            <w:pPr>
              <w:widowControl/>
              <w:spacing w:line="360" w:lineRule="exact"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60" w:type="dxa"/>
            <w:gridSpan w:val="3"/>
            <w:noWrap w:val="0"/>
            <w:vAlign w:val="center"/>
          </w:tcPr>
          <w:p w14:paraId="19A53249">
            <w:pPr>
              <w:widowControl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67D494AF">
            <w:pPr>
              <w:widowControl/>
              <w:spacing w:line="360" w:lineRule="exact"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5B9B10C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1770B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20" w:type="dxa"/>
            <w:noWrap w:val="0"/>
            <w:vAlign w:val="center"/>
          </w:tcPr>
          <w:p w14:paraId="130F15D3">
            <w:pPr>
              <w:widowControl/>
              <w:spacing w:line="360" w:lineRule="exact"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60" w:type="dxa"/>
            <w:gridSpan w:val="3"/>
            <w:noWrap w:val="0"/>
            <w:vAlign w:val="center"/>
          </w:tcPr>
          <w:p w14:paraId="4DED5112">
            <w:pPr>
              <w:widowControl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7B87D383">
            <w:pPr>
              <w:widowControl/>
              <w:spacing w:line="360" w:lineRule="exact"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549268B5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688B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noWrap w:val="0"/>
            <w:vAlign w:val="center"/>
          </w:tcPr>
          <w:p w14:paraId="2D96FED1">
            <w:pPr>
              <w:widowControl/>
              <w:spacing w:line="360" w:lineRule="exact"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60" w:type="dxa"/>
            <w:gridSpan w:val="3"/>
            <w:noWrap w:val="0"/>
            <w:vAlign w:val="center"/>
          </w:tcPr>
          <w:p w14:paraId="67CCF8DB">
            <w:pPr>
              <w:widowControl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0CECDF5B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79624B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F471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noWrap w:val="0"/>
            <w:vAlign w:val="center"/>
          </w:tcPr>
          <w:p w14:paraId="17189C91">
            <w:pPr>
              <w:widowControl/>
              <w:spacing w:line="360" w:lineRule="exact"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60" w:type="dxa"/>
            <w:gridSpan w:val="3"/>
            <w:noWrap w:val="0"/>
            <w:vAlign w:val="center"/>
          </w:tcPr>
          <w:p w14:paraId="69F9BDFF">
            <w:pPr>
              <w:widowControl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7BC42FD3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175029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FC5E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noWrap w:val="0"/>
            <w:vAlign w:val="center"/>
          </w:tcPr>
          <w:p w14:paraId="638D8359">
            <w:pPr>
              <w:widowControl/>
              <w:spacing w:line="360" w:lineRule="exact"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60" w:type="dxa"/>
            <w:gridSpan w:val="3"/>
            <w:noWrap w:val="0"/>
            <w:vAlign w:val="center"/>
          </w:tcPr>
          <w:p w14:paraId="2B4F7C08">
            <w:pPr>
              <w:widowControl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03ABD1D1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34A6F0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4FEC6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noWrap w:val="0"/>
            <w:vAlign w:val="center"/>
          </w:tcPr>
          <w:p w14:paraId="4C442920">
            <w:pPr>
              <w:widowControl/>
              <w:spacing w:line="360" w:lineRule="exact"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60" w:type="dxa"/>
            <w:gridSpan w:val="3"/>
            <w:noWrap w:val="0"/>
            <w:vAlign w:val="center"/>
          </w:tcPr>
          <w:p w14:paraId="25D3C8A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0482608E">
            <w:pPr>
              <w:widowControl/>
              <w:jc w:val="center"/>
              <w:rPr>
                <w:rFonts w:hint="eastAsia" w:ascii="Calibri" w:hAnsi="Calibri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noWrap w:val="0"/>
            <w:vAlign w:val="center"/>
          </w:tcPr>
          <w:p w14:paraId="40DB3A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EE8D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noWrap w:val="0"/>
            <w:vAlign w:val="top"/>
          </w:tcPr>
          <w:p w14:paraId="5D70DF64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260" w:type="dxa"/>
            <w:gridSpan w:val="3"/>
            <w:noWrap w:val="0"/>
            <w:vAlign w:val="center"/>
          </w:tcPr>
          <w:p w14:paraId="419368B4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21" w:type="dxa"/>
            <w:noWrap w:val="0"/>
            <w:vAlign w:val="top"/>
          </w:tcPr>
          <w:p w14:paraId="030EA7E7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noWrap w:val="0"/>
            <w:vAlign w:val="top"/>
          </w:tcPr>
          <w:p w14:paraId="2244180D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583C25ED">
      <w:r>
        <w:rPr>
          <w:rFonts w:hint="eastAsia"/>
        </w:rPr>
        <w:t>(备注：本公告所述的功能要求无任何针对性、倾向性和排他性，因市场了解的局限性， 可能存在某些不足，仅作为我院医</w:t>
      </w:r>
      <w:r>
        <w:rPr>
          <w:rFonts w:hint="eastAsia"/>
          <w:lang w:val="en-US" w:eastAsia="zh-CN"/>
        </w:rPr>
        <w:t>疗</w:t>
      </w:r>
      <w:r>
        <w:rPr>
          <w:rFonts w:hint="eastAsia"/>
        </w:rPr>
        <w:t>设备市场调研参考所用。)</w:t>
      </w:r>
    </w:p>
    <w:p w14:paraId="6547BC9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AE2189"/>
    <w:multiLevelType w:val="singleLevel"/>
    <w:tmpl w:val="9EAE2189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E3623"/>
    <w:rsid w:val="1122342A"/>
    <w:rsid w:val="156173A0"/>
    <w:rsid w:val="1A18361C"/>
    <w:rsid w:val="3B6A4C32"/>
    <w:rsid w:val="3D3F2709"/>
    <w:rsid w:val="3EC12E6B"/>
    <w:rsid w:val="3FC512A1"/>
    <w:rsid w:val="406E36E7"/>
    <w:rsid w:val="4618037D"/>
    <w:rsid w:val="568E23BD"/>
    <w:rsid w:val="5952374E"/>
    <w:rsid w:val="60D809DC"/>
    <w:rsid w:val="6F4B57F6"/>
    <w:rsid w:val="7F6C2C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265</Characters>
  <Lines>0</Lines>
  <Paragraphs>0</Paragraphs>
  <TotalTime>34</TotalTime>
  <ScaleCrop>false</ScaleCrop>
  <LinksUpToDate>false</LinksUpToDate>
  <CharactersWithSpaces>285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lin</dc:creator>
  <cp:lastModifiedBy>纯子</cp:lastModifiedBy>
  <dcterms:modified xsi:type="dcterms:W3CDTF">2025-03-12T01:37:55Z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0ACF5833DC9448A98458B25BCE800FA3_13</vt:lpwstr>
  </property>
  <property fmtid="{D5CDD505-2E9C-101B-9397-08002B2CF9AE}" pid="4" name="KSOTemplateDocerSaveRecord">
    <vt:lpwstr>eyJoZGlkIjoiNDMyNzczNTNmNDAzNTkzZWUxMzIwNzYwYWYzOGYxYmUiLCJ1c2VySWQiOiI0NDIzNzk5NzAifQ==</vt:lpwstr>
  </property>
</Properties>
</file>